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38" w:rsidRPr="001E6638" w:rsidRDefault="001E6638" w:rsidP="001E6638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1E6638" w:rsidRPr="001E6638" w:rsidRDefault="001E6638" w:rsidP="001E6638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review"/>
      <w:bookmarkEnd w:id="0"/>
      <w:r w:rsidRPr="001E663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Обзор документа</w:t>
      </w:r>
    </w:p>
    <w:p w:rsidR="001E6638" w:rsidRDefault="001E6638" w:rsidP="001E6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принимают в первый класс?</w:t>
      </w:r>
    </w:p>
    <w:p w:rsid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Утвержден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Правила приема в государственные и муниципальные организации на обучение по основным общеобразовательным программам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должны обеспечивать прием граждан, имеющих право на получение образования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соответствующего уровня и проживающих на территории, за которой закреплена организация</w:t>
      </w: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Распорядительный акт о закреплении образовательных организаций за конкретными территориями муниципального района, городского округа издается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позднее 1 февраля текущего года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</w:t>
      </w: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>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b/>
          <w:sz w:val="26"/>
          <w:szCs w:val="26"/>
        </w:rPr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Распорядительные акты организации о приеме детей на обучение размещаются на ее информационном стенде в день их издания.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Порядок приема граждан в общеобразовательные учреждения, установленный в 2012 г., признан утратившим силу.</w:t>
      </w:r>
    </w:p>
    <w:p w:rsidR="001E6638" w:rsidRPr="000760C8" w:rsidRDefault="001E6638" w:rsidP="000760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0C8">
        <w:rPr>
          <w:rFonts w:ascii="Times New Roman" w:eastAsia="Times New Roman" w:hAnsi="Times New Roman" w:cs="Times New Roman"/>
          <w:sz w:val="26"/>
          <w:szCs w:val="26"/>
        </w:rPr>
        <w:t>Зарегистрировано в Минюсте РФ 2 апреля 2014 г. Регистрационный № 31800.</w:t>
      </w:r>
    </w:p>
    <w:p w:rsidR="001E6638" w:rsidRPr="000760C8" w:rsidRDefault="001E663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0C8" w:rsidRP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C8" w:rsidRDefault="000760C8" w:rsidP="00076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Приказ Министерства образования и науки Российской Федерации (Минобрнауки России) от 22 января 2014 г. N 32 г. Москва</w:t>
      </w:r>
    </w:p>
    <w:p w:rsidR="001E6638" w:rsidRPr="001E6638" w:rsidRDefault="001E6638" w:rsidP="001E66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sz w:val="24"/>
          <w:szCs w:val="24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1E6638" w:rsidRPr="001E6638" w:rsidRDefault="001E6638" w:rsidP="001E66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апреля 2014 г.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31800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1E66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, 4 января 2014 г.), </w:t>
      </w: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760C8" w:rsidRPr="001E6638" w:rsidRDefault="000760C8" w:rsidP="001E663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5. В приеме в государственную или муниципальную образовательную организацию </w:t>
      </w:r>
      <w:r w:rsidRPr="001E6638">
        <w:rPr>
          <w:rFonts w:ascii="Times New Roman" w:eastAsia="Times New Roman" w:hAnsi="Times New Roman" w:cs="Times New Roman"/>
          <w:b/>
          <w:sz w:val="24"/>
          <w:szCs w:val="24"/>
        </w:rPr>
        <w:t>может быть отказано только по причине отсутствия в ней свободных мест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Для приема в ОООД: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1E6638">
        <w:rPr>
          <w:rFonts w:ascii="Times New Roman" w:eastAsia="Times New Roman" w:hAnsi="Times New Roman" w:cs="Times New Roman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638" w:rsidRPr="001E6638" w:rsidRDefault="001E6638" w:rsidP="001E6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6638" w:rsidRPr="001E6638" w:rsidSect="00514C5D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E6638"/>
    <w:rsid w:val="000760C8"/>
    <w:rsid w:val="001062F4"/>
    <w:rsid w:val="001E6638"/>
    <w:rsid w:val="0051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638"/>
    <w:rPr>
      <w:b/>
      <w:bCs/>
    </w:rPr>
  </w:style>
  <w:style w:type="paragraph" w:styleId="a4">
    <w:name w:val="Normal (Web)"/>
    <w:basedOn w:val="a"/>
    <w:uiPriority w:val="99"/>
    <w:semiHidden/>
    <w:unhideWhenUsed/>
    <w:rsid w:val="001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1E6638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6638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1E6638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1E6638"/>
    <w:rPr>
      <w:color w:val="B5B5B5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1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68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8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29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3245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9793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9663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912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7157">
              <w:marLeft w:val="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cp:lastPrinted>2014-11-10T22:17:00Z</cp:lastPrinted>
  <dcterms:created xsi:type="dcterms:W3CDTF">2014-06-30T01:33:00Z</dcterms:created>
  <dcterms:modified xsi:type="dcterms:W3CDTF">2014-11-10T22:18:00Z</dcterms:modified>
</cp:coreProperties>
</file>